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E7A9A" w14:textId="3FFE9275"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6F22E4" w:rsidRPr="006F22E4">
        <w:rPr>
          <w:rFonts w:ascii="Arial" w:hAnsi="Arial" w:cs="Arial"/>
          <w:b/>
          <w:bCs/>
          <w:sz w:val="24"/>
        </w:rPr>
        <w:t>S2-2008415</w:t>
      </w:r>
    </w:p>
    <w:p w14:paraId="2AB89147" w14:textId="172A9DC9" w:rsidR="00BF1BCB" w:rsidRPr="006F22E4"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r w:rsidRPr="0041278D">
        <w:t xml:space="preserve"> </w:t>
      </w:r>
      <w:r w:rsidR="00083886">
        <w:tab/>
      </w:r>
      <w:r w:rsidRPr="006F22E4">
        <w:rPr>
          <w:rFonts w:ascii="Arial" w:hAnsi="Arial" w:cs="Arial"/>
          <w:b/>
          <w:bCs/>
          <w:i/>
          <w:iCs/>
          <w:noProof/>
          <w:sz w:val="24"/>
          <w:szCs w:val="24"/>
        </w:rPr>
        <w:t>was S2-2007115</w:t>
      </w:r>
      <w:r w:rsidR="00F05C29">
        <w:rPr>
          <w:rFonts w:ascii="Arial" w:hAnsi="Arial" w:cs="Arial"/>
          <w:b/>
          <w:bCs/>
          <w:i/>
          <w:iCs/>
          <w:noProof/>
          <w:sz w:val="24"/>
          <w:szCs w:val="24"/>
        </w:rPr>
        <w:t>r2</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00294065"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7F7EBC">
        <w:rPr>
          <w:rFonts w:ascii="Arial" w:hAnsi="Arial" w:cs="Arial"/>
          <w:b/>
        </w:rPr>
        <w:t>_ph2</w:t>
      </w:r>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宋体"/>
          <w:lang w:eastAsia="zh-CN"/>
        </w:rPr>
        <w:t>Editor's note:</w:t>
      </w:r>
      <w:r>
        <w:rPr>
          <w:rFonts w:eastAsia="宋体"/>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w:t>
      </w:r>
      <w:r w:rsidRPr="00222F78">
        <w:t>AMF may deliver to NSSF the dispersion data (e.g., heavy user) received in the Expected UE behaviour along with other subscription data. The NSSF uses this information for selecting an appropriate network slice</w:t>
      </w:r>
      <w:r w:rsidR="001F4EFB" w:rsidRPr="00222F78">
        <w:t xml:space="preserve"> for the registering UE</w:t>
      </w:r>
      <w:r w:rsidRPr="00222F78">
        <w:t>.</w:t>
      </w:r>
    </w:p>
    <w:p w14:paraId="04157A4F" w14:textId="77500A4B" w:rsidR="00B26CE1" w:rsidRDefault="004E41DF" w:rsidP="00E241B9">
      <w:r>
        <w:t xml:space="preserve">When the UE creates a PDU session, </w:t>
      </w:r>
      <w:r w:rsidR="001F4EFB">
        <w:t xml:space="preserve">the </w:t>
      </w:r>
      <w:r>
        <w:t>AMF needs to select an SMF</w:t>
      </w:r>
      <w:r w:rsidRPr="00222F78">
        <w:t xml:space="preserve">. </w:t>
      </w:r>
      <w:r w:rsidR="001F4EFB" w:rsidRPr="00222F78">
        <w:t xml:space="preserve">The </w:t>
      </w:r>
      <w:r w:rsidR="00973A01" w:rsidRPr="00222F78">
        <w:t xml:space="preserve">AMF benefits from the use of </w:t>
      </w:r>
      <w:r w:rsidR="00B26CE1" w:rsidRPr="00222F78">
        <w:t>expected transaction dispersion analytics as one of the inputs for selecting the most suitable SMF in the area where the UE performs most of its transactions.</w:t>
      </w:r>
      <w:r w:rsidR="00B26CE1">
        <w:t xml:space="preserve">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宋体"/>
          <w:lang w:eastAsia="zh-CN"/>
        </w:rPr>
        <w:t>Editor's note:</w:t>
      </w:r>
      <w:r>
        <w:rPr>
          <w:rFonts w:eastAsia="宋体"/>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Behaviour.</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宋体"/>
          <w:lang w:eastAsia="zh-CN"/>
        </w:rPr>
        <w:t>Editor's note:</w:t>
      </w:r>
      <w:r>
        <w:rPr>
          <w:rFonts w:eastAsia="宋体"/>
          <w:lang w:eastAsia="zh-CN"/>
        </w:rPr>
        <w:tab/>
      </w:r>
      <w:r>
        <w:t>How to ensure the retrieved dispersion data is up-to-date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record of the date and time when the Dispersion Analytics was last modified in the Expected UE behaviour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In many cases NWDAF will require some time to calculate the Dispersion analytics for a UE or group of UEs, since the dispersion data is based on observations of the user's behaviour during a period of time.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An AF may be a consumer of Dispersion analytics from NWDAF. When the AF have obtained the Dispersion analytics from NWDAF, it may have enough behavioural information for determining the typical dispersion data for this UE. The AF may provision the Dispersion data</w:t>
      </w:r>
      <w:r w:rsidR="0046440C">
        <w:t xml:space="preserve">, </w:t>
      </w:r>
      <w:ins w:id="26" w:author="Feder, Peretz" w:date="2020-09-29T23:52:00Z">
        <w:r w:rsidR="001F4EFB">
          <w:t xml:space="preserve">with </w:t>
        </w:r>
      </w:ins>
      <w:ins w:id="27" w:author="Ericsson User" w:date="2020-09-22T13:16:00Z">
        <w:r w:rsidR="0046440C">
          <w:t xml:space="preserve">a timestamp when the </w:t>
        </w:r>
      </w:ins>
      <w:ins w:id="28" w:author="Ericsson User" w:date="2020-09-22T13:17:00Z">
        <w:r w:rsidR="0046440C">
          <w:t>Dispersion data is stored,</w:t>
        </w:r>
      </w:ins>
      <w:r>
        <w:t xml:space="preserve"> as part of the Expected UE behaviour in UDM</w:t>
      </w:r>
      <w:ins w:id="29" w:author="Ericsson User" w:date="2020-09-22T13:17:00Z">
        <w:r w:rsidR="0046440C">
          <w:t>,</w:t>
        </w:r>
      </w:ins>
      <w:r>
        <w:t xml:space="preserve"> by following the procedures specified in TS 23.502 [3] clause 4.15.6.2. The Dispersion data included in the Expected UE behaviour may be offered to the AMF as part of the Access and Mobility Subscription Data or the SMF as part of the Session Management Subscription data.</w:t>
      </w:r>
      <w:ins w:id="30" w:author="Ericsson User" w:date="2020-09-22T13:17:00Z">
        <w:r w:rsidR="0046440C">
          <w:t xml:space="preserve"> The timestamp provides information to </w:t>
        </w:r>
        <w:r w:rsidR="000F7DB6">
          <w:t>AMF and SMF regarding the freshness of the</w:t>
        </w:r>
      </w:ins>
      <w:ins w:id="31" w:author="Nokia-rev" w:date="2020-10-16T13:00:00Z">
        <w:r w:rsidR="00645477">
          <w:t xml:space="preserve"> dispersion</w:t>
        </w:r>
      </w:ins>
      <w:ins w:id="32" w:author="Ericsson User" w:date="2020-09-22T13:17:00Z">
        <w:r w:rsidR="000F7DB6">
          <w:t xml:space="preserve"> data.</w:t>
        </w:r>
      </w:ins>
      <w:ins w:id="33" w:author="Ericsson User" w:date="2020-09-22T13:25:00Z">
        <w:r w:rsidR="00734BCC">
          <w:t xml:space="preserve"> </w:t>
        </w:r>
      </w:ins>
      <w:ins w:id="34"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Expected UE Behaviour.</w:t>
        </w:r>
      </w:ins>
    </w:p>
    <w:p w14:paraId="48C4FF02" w14:textId="274380AF" w:rsidR="0003591C" w:rsidRDefault="00D72B08" w:rsidP="00D72B08">
      <w:pPr>
        <w:rPr>
          <w:ins w:id="35" w:author="Ericsson User" w:date="2020-09-22T13:21:00Z"/>
        </w:rPr>
      </w:pPr>
      <w:r>
        <w:t xml:space="preserve">By doing this, when AMF or SMF retrieve the subscription data for a UE from UDM, they receive the Dispersion data as part of the AMF/SMF-Associated Expected Behaviour parameters, respectively. This enables AMF and SMF taking decisions based on the typical Dispersion data of the UE as soon as they are becoming serving </w:t>
      </w:r>
      <w:ins w:id="36" w:author="Feder, Peretz" w:date="2020-09-29T23:53:00Z">
        <w:r w:rsidR="00272C8C">
          <w:t xml:space="preserve">elements of </w:t>
        </w:r>
      </w:ins>
      <w:r>
        <w:t>the UE.</w:t>
      </w:r>
      <w:ins w:id="37" w:author="Ericsson User" w:date="2020-09-22T13:18:00Z">
        <w:r w:rsidR="000F7DB6">
          <w:t xml:space="preserve"> Such decision may </w:t>
        </w:r>
      </w:ins>
      <w:ins w:id="38" w:author="Ericsson User" w:date="2020-09-22T13:19:00Z">
        <w:r w:rsidR="000F7DB6">
          <w:t>include, e.g</w:t>
        </w:r>
      </w:ins>
      <w:ins w:id="39" w:author="Ericsson_11_04" w:date="2020-11-09T13:48:00Z">
        <w:r w:rsidR="00806365">
          <w:t>.</w:t>
        </w:r>
      </w:ins>
      <w:ins w:id="40" w:author="Ericsson User" w:date="2020-09-22T13:21:00Z">
        <w:r w:rsidR="0003591C">
          <w:t>:</w:t>
        </w:r>
      </w:ins>
    </w:p>
    <w:p w14:paraId="395F72EB" w14:textId="63AC7F1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Nokia-rev" w:date="2020-10-16T12:57:00Z">
        <w:r w:rsidR="00645477">
          <w:t>from expected UE behaviour</w:t>
        </w:r>
      </w:ins>
      <w:ins w:id="47" w:author="Ericsson User" w:date="2020-09-22T13:21:00Z">
        <w:r w:rsidR="007B775F">
          <w:t xml:space="preserve"> </w:t>
        </w:r>
      </w:ins>
      <w:ins w:id="48" w:author="Ericsson User" w:date="2020-09-22T13:23:00Z">
        <w:r w:rsidR="00283C62">
          <w:t xml:space="preserve">as input </w:t>
        </w:r>
      </w:ins>
      <w:ins w:id="49" w:author="Ericsson User" w:date="2020-09-22T13:21:00Z">
        <w:r w:rsidR="007B775F">
          <w:t xml:space="preserve">for </w:t>
        </w:r>
        <w:r w:rsidR="007B775F" w:rsidRPr="008E747F">
          <w:t>selecting an SMF</w:t>
        </w:r>
        <w:r w:rsidR="007B775F">
          <w:t xml:space="preserve"> at PDU session establishment</w:t>
        </w:r>
      </w:ins>
      <w:ins w:id="50" w:author="Ericsson User, r02" w:date="2020-10-30T12:14:00Z">
        <w:r w:rsidR="00E60919">
          <w:t xml:space="preserve">. For example, if the UE is </w:t>
        </w:r>
        <w:r w:rsidR="001C50A7">
          <w:t>characteri</w:t>
        </w:r>
      </w:ins>
      <w:ins w:id="51" w:author="Ericsson User, r02" w:date="2020-10-30T12:15:00Z">
        <w:r w:rsidR="001C50A7">
          <w:t xml:space="preserve">zed as </w:t>
        </w:r>
      </w:ins>
      <w:ins w:id="52" w:author="Ericsson User, r02" w:date="2020-10-30T12:16:00Z">
        <w:r w:rsidR="002B2DA4">
          <w:t>a fixed user with low</w:t>
        </w:r>
      </w:ins>
      <w:ins w:id="53" w:author="Ericsson User, r02" w:date="2020-10-30T12:17:00Z">
        <w:r w:rsidR="002B2DA4">
          <w:t xml:space="preserve"> volume of transactions</w:t>
        </w:r>
      </w:ins>
      <w:ins w:id="54" w:author="Ericsson User, r02" w:date="2020-10-30T12:20:00Z">
        <w:r w:rsidR="00AF5A65">
          <w:t xml:space="preserve"> at its curre</w:t>
        </w:r>
        <w:r w:rsidR="00BF4887">
          <w:t>nt location</w:t>
        </w:r>
      </w:ins>
      <w:ins w:id="55" w:author="Ericsson User, r02" w:date="2020-10-30T12:17:00Z">
        <w:r w:rsidR="002B2DA4">
          <w:t>, AMF may select a</w:t>
        </w:r>
        <w:r w:rsidR="00330F9F">
          <w:t>n SMF that is on high load or in a different locality</w:t>
        </w:r>
      </w:ins>
      <w:ins w:id="56" w:author="Ericsson User, r02" w:date="2020-10-30T12:20:00Z">
        <w:r w:rsidR="00BF4887">
          <w:t>.</w:t>
        </w:r>
      </w:ins>
    </w:p>
    <w:p w14:paraId="5AC3166F" w14:textId="06405951" w:rsidR="00C31D76" w:rsidRDefault="00882AA7" w:rsidP="0003591C">
      <w:pPr>
        <w:pStyle w:val="B1"/>
        <w:rPr>
          <w:ins w:id="57" w:author="Ericsson User" w:date="2020-09-22T13:22:00Z"/>
        </w:rPr>
      </w:pPr>
      <w:ins w:id="58" w:author="Feder, Peretz" w:date="2020-09-30T00:03:00Z">
        <w:r>
          <w:t xml:space="preserve">- </w:t>
        </w:r>
      </w:ins>
      <w:ins w:id="59" w:author="Ericsson User" w:date="2020-10-01T18:39:00Z">
        <w:r w:rsidR="0018270B">
          <w:tab/>
        </w:r>
      </w:ins>
      <w:ins w:id="60" w:author="Feder, Peretz" w:date="2020-09-30T00:03:00Z">
        <w:r>
          <w:t xml:space="preserve">an AMF comparing the expected transaction </w:t>
        </w:r>
      </w:ins>
      <w:ins w:id="61" w:author="Feder, Peretz" w:date="2020-09-30T00:04:00Z">
        <w:r>
          <w:t xml:space="preserve">dispersion </w:t>
        </w:r>
      </w:ins>
      <w:ins w:id="62" w:author="Nokia-rev" w:date="2020-10-16T13:05:00Z">
        <w:r w:rsidR="00645477">
          <w:t xml:space="preserve">information </w:t>
        </w:r>
      </w:ins>
      <w:ins w:id="63" w:author="Nokia-rev" w:date="2020-10-16T12:58:00Z">
        <w:r w:rsidR="00645477">
          <w:t xml:space="preserve">from expected UE behavior </w:t>
        </w:r>
      </w:ins>
      <w:bookmarkStart w:id="64" w:name="_Hlk53745527"/>
      <w:ins w:id="65" w:author="Feder, Peretz" w:date="2020-09-30T00:04:00Z">
        <w:r>
          <w:t xml:space="preserve">to the most recent </w:t>
        </w:r>
      </w:ins>
      <w:ins w:id="66" w:author="Feder, Peretz" w:date="2020-09-30T00:05:00Z">
        <w:r w:rsidRPr="009A1619">
          <w:t>collected</w:t>
        </w:r>
      </w:ins>
      <w:ins w:id="67" w:author="Feder, Peretz" w:date="2020-09-30T00:26:00Z">
        <w:r w:rsidR="00227686" w:rsidRPr="008126EF">
          <w:t xml:space="preserve"> information</w:t>
        </w:r>
      </w:ins>
      <w:ins w:id="68" w:author="Feder, Peretz" w:date="2020-09-30T00:05:00Z">
        <w:r>
          <w:t xml:space="preserve"> </w:t>
        </w:r>
        <w:bookmarkEnd w:id="64"/>
        <w:r>
          <w:t>to characterize a</w:t>
        </w:r>
      </w:ins>
      <w:ins w:id="69" w:author="Feder, Peretz" w:date="2020-09-30T00:06:00Z">
        <w:r>
          <w:t xml:space="preserve"> suspected</w:t>
        </w:r>
      </w:ins>
      <w:ins w:id="70" w:author="Feder, Peretz" w:date="2020-09-30T00:05:00Z">
        <w:r>
          <w:t xml:space="preserve"> misbehaving UE. </w:t>
        </w:r>
      </w:ins>
      <w:ins w:id="71" w:author="Ericsson User, rev 2" w:date="2020-11-04T09:22:00Z">
        <w:r w:rsidR="00786888">
          <w:t xml:space="preserve">For example, if the UE is characterized as </w:t>
        </w:r>
      </w:ins>
      <w:ins w:id="72" w:author="Ericsson User, rev 2" w:date="2020-11-04T09:23:00Z">
        <w:r w:rsidR="00180A95">
          <w:t xml:space="preserve">exceeding the expected number of PDU session establishments </w:t>
        </w:r>
      </w:ins>
      <w:ins w:id="73" w:author="Ericsson User, rev 2" w:date="2020-11-04T09:22:00Z">
        <w:r w:rsidR="00E66927">
          <w:t>AMF may</w:t>
        </w:r>
        <w:r w:rsidR="00786888">
          <w:t>, e.g., not authorize the establishment of new PDU sessions.</w:t>
        </w:r>
      </w:ins>
    </w:p>
    <w:p w14:paraId="3C93202D" w14:textId="135EDEF5" w:rsidR="0003591C" w:rsidRDefault="0003591C" w:rsidP="0003591C">
      <w:pPr>
        <w:pStyle w:val="B1"/>
        <w:rPr>
          <w:ins w:id="74" w:author="Ericsson User" w:date="2020-09-22T13:23:00Z"/>
        </w:rPr>
      </w:pPr>
      <w:ins w:id="75" w:author="Ericsson User" w:date="2020-09-22T13:22:00Z">
        <w:r>
          <w:t>-</w:t>
        </w:r>
        <w:r>
          <w:tab/>
          <w:t>an AMF</w:t>
        </w:r>
        <w:r w:rsidR="00467D8C">
          <w:t xml:space="preserve"> </w:t>
        </w:r>
        <w:r w:rsidR="00467D8C" w:rsidRPr="008E747F">
          <w:t xml:space="preserve">sending the </w:t>
        </w:r>
      </w:ins>
      <w:ins w:id="76" w:author="Ericsson User" w:date="2020-09-23T11:52:00Z">
        <w:r w:rsidR="00F45976" w:rsidRPr="008E747F">
          <w:t xml:space="preserve">expected </w:t>
        </w:r>
      </w:ins>
      <w:ins w:id="77" w:author="Ericsson User" w:date="2020-09-22T13:22:00Z">
        <w:r w:rsidR="00283C62" w:rsidRPr="008E747F">
          <w:t xml:space="preserve">data </w:t>
        </w:r>
      </w:ins>
      <w:ins w:id="78" w:author="Ericsson User" w:date="2020-09-22T13:28:00Z">
        <w:r w:rsidR="0077780F" w:rsidRPr="008E747F">
          <w:t xml:space="preserve">dispersion </w:t>
        </w:r>
      </w:ins>
      <w:ins w:id="79" w:author="Nokia-rev" w:date="2020-10-16T13:05:00Z">
        <w:r w:rsidR="00645477" w:rsidRPr="008E747F">
          <w:t xml:space="preserve">information </w:t>
        </w:r>
      </w:ins>
      <w:ins w:id="80" w:author="Nokia-rev" w:date="2020-10-16T12:58:00Z">
        <w:r w:rsidR="00645477" w:rsidRPr="008E747F">
          <w:t>f</w:t>
        </w:r>
      </w:ins>
      <w:ins w:id="81" w:author="Nokia-rev" w:date="2020-10-16T12:59:00Z">
        <w:r w:rsidR="00645477" w:rsidRPr="008E747F">
          <w:t>rom expected UE behavio</w:t>
        </w:r>
      </w:ins>
      <w:ins w:id="82" w:author="Miguel Garcia A" w:date="2020-11-03T15:36:00Z">
        <w:r w:rsidR="00587EA3">
          <w:t>u</w:t>
        </w:r>
      </w:ins>
      <w:ins w:id="83" w:author="Nokia-rev" w:date="2020-10-16T12:59:00Z">
        <w:r w:rsidR="00645477" w:rsidRPr="008E747F">
          <w:t xml:space="preserve">r </w:t>
        </w:r>
      </w:ins>
      <w:ins w:id="84" w:author="Ericsson User" w:date="2020-09-22T13:22:00Z">
        <w:r w:rsidR="00283C62" w:rsidRPr="008E747F">
          <w:t>to the NSSF</w:t>
        </w:r>
        <w:r w:rsidR="00283C62">
          <w:t>, which uses</w:t>
        </w:r>
      </w:ins>
      <w:ins w:id="85" w:author="Ericsson User" w:date="2020-09-22T13:23:00Z">
        <w:r w:rsidR="00283C62">
          <w:t xml:space="preserve"> it as </w:t>
        </w:r>
        <w:r w:rsidR="00283C62" w:rsidRPr="008E747F">
          <w:t xml:space="preserve">input for </w:t>
        </w:r>
      </w:ins>
      <w:ins w:id="86" w:author="Ericsson User, r02" w:date="2020-10-30T12:19:00Z">
        <w:r w:rsidR="008038D5">
          <w:t xml:space="preserve">authorizing access of the UE to a network slice, and for </w:t>
        </w:r>
      </w:ins>
      <w:ins w:id="87" w:author="Ericsson User" w:date="2020-09-22T13:23:00Z">
        <w:r w:rsidR="00283C62" w:rsidRPr="008E747F">
          <w:t>selecting a network slice</w:t>
        </w:r>
      </w:ins>
      <w:ins w:id="88" w:author="Ericsson User, r02" w:date="2020-10-30T11:58:00Z">
        <w:r w:rsidR="008E747F" w:rsidRPr="008E747F">
          <w:t xml:space="preserve"> instance</w:t>
        </w:r>
      </w:ins>
      <w:ins w:id="89" w:author="Ericsson User" w:date="2020-09-22T13:23:00Z">
        <w:r w:rsidR="00283C62" w:rsidRPr="008E747F">
          <w:t xml:space="preserve"> and </w:t>
        </w:r>
      </w:ins>
      <w:ins w:id="90" w:author="Ericsson User, r02" w:date="2020-10-30T12:21:00Z">
        <w:r w:rsidR="00927728">
          <w:t xml:space="preserve">its corresponding </w:t>
        </w:r>
      </w:ins>
      <w:ins w:id="91" w:author="Ericsson User" w:date="2020-09-22T13:23:00Z">
        <w:r w:rsidR="00283C62" w:rsidRPr="008E747F">
          <w:t>AMF</w:t>
        </w:r>
        <w:r w:rsidR="000A5EBF">
          <w:t>, at UE registration time</w:t>
        </w:r>
      </w:ins>
      <w:ins w:id="92" w:author="Ericsson User, r02" w:date="2020-10-30T12:22:00Z">
        <w:r w:rsidR="00927728">
          <w:t>.</w:t>
        </w:r>
      </w:ins>
      <w:ins w:id="93" w:author="Feder, Peretz" w:date="2020-09-30T00:15:00Z">
        <w:r w:rsidR="00990903">
          <w:t xml:space="preserve"> If NSSF is not deployed, </w:t>
        </w:r>
        <w:r w:rsidR="00530CFC">
          <w:t>the AMF uses the data dispersion</w:t>
        </w:r>
        <w:r w:rsidR="0084013E">
          <w:t xml:space="preserve"> as an input </w:t>
        </w:r>
      </w:ins>
      <w:ins w:id="94" w:author="Feder, Peretz" w:date="2020-09-30T00:17:00Z">
        <w:r w:rsidR="00287496">
          <w:t xml:space="preserve">for selecting </w:t>
        </w:r>
        <w:r w:rsidR="005355BA">
          <w:t>a network slice.</w:t>
        </w:r>
      </w:ins>
      <w:ins w:id="95" w:author="Ericsson User, r02" w:date="2020-10-30T12:12:00Z">
        <w:r w:rsidR="00720B05">
          <w:t xml:space="preserve"> For example, NSSF/AMF may select an instance of a network slice that is </w:t>
        </w:r>
      </w:ins>
      <w:ins w:id="96" w:author="Ericsson User, r02" w:date="2020-10-30T12:13:00Z">
        <w:r w:rsidR="00720B05">
          <w:t>less loaded</w:t>
        </w:r>
        <w:r w:rsidR="00091ED6">
          <w:t xml:space="preserve"> if the user is characterized with a high data</w:t>
        </w:r>
        <w:r w:rsidR="00222F78">
          <w:t xml:space="preserve"> volume dispersion in its location.</w:t>
        </w:r>
      </w:ins>
    </w:p>
    <w:p w14:paraId="61A585C2" w14:textId="1324B1B5" w:rsidR="00283C62" w:rsidDel="00626652" w:rsidRDefault="00283C62" w:rsidP="0018270B">
      <w:pPr>
        <w:pStyle w:val="B1"/>
        <w:rPr>
          <w:del w:id="97" w:author="Ericsson User, r02" w:date="2020-10-30T12:22:00Z"/>
        </w:rPr>
      </w:pPr>
      <w:ins w:id="98" w:author="Ericsson User" w:date="2020-09-22T13:23:00Z">
        <w:r>
          <w:t xml:space="preserve">- </w:t>
        </w:r>
        <w:r>
          <w:tab/>
          <w:t xml:space="preserve">an SMF </w:t>
        </w:r>
        <w:r w:rsidR="000A5EBF">
          <w:t xml:space="preserve">using the </w:t>
        </w:r>
      </w:ins>
      <w:ins w:id="99" w:author="Ericsson User" w:date="2020-09-23T11:52:00Z">
        <w:r w:rsidR="00F45976">
          <w:t xml:space="preserve">expected </w:t>
        </w:r>
      </w:ins>
      <w:ins w:id="100" w:author="Ericsson User" w:date="2020-09-22T13:23:00Z">
        <w:r w:rsidR="000A5EBF">
          <w:t>data dispersion</w:t>
        </w:r>
      </w:ins>
      <w:ins w:id="101" w:author="Nokia-rev" w:date="2020-10-16T13:01:00Z">
        <w:r w:rsidR="00645477">
          <w:t xml:space="preserve"> </w:t>
        </w:r>
      </w:ins>
      <w:ins w:id="102" w:author="Nokia-rev" w:date="2020-10-16T13:05:00Z">
        <w:r w:rsidR="00645477">
          <w:t xml:space="preserve">information </w:t>
        </w:r>
      </w:ins>
      <w:ins w:id="103" w:author="Nokia-rev" w:date="2020-10-16T13:01:00Z">
        <w:r w:rsidR="00645477">
          <w:t>from expected UE behaviour</w:t>
        </w:r>
      </w:ins>
      <w:ins w:id="104" w:author="Ericsson User" w:date="2020-09-22T13:23:00Z">
        <w:r w:rsidR="000A5EBF">
          <w:t xml:space="preserve"> </w:t>
        </w:r>
        <w:r w:rsidR="000A5EBF" w:rsidRPr="008E747F">
          <w:t xml:space="preserve">as </w:t>
        </w:r>
      </w:ins>
      <w:ins w:id="105" w:author="Ericsson User" w:date="2020-09-22T13:24:00Z">
        <w:r w:rsidR="000A5EBF" w:rsidRPr="008E747F">
          <w:t>input</w:t>
        </w:r>
      </w:ins>
      <w:ins w:id="106" w:author="Ericsson User" w:date="2020-09-22T13:23:00Z">
        <w:r w:rsidR="000A5EBF" w:rsidRPr="008E747F">
          <w:t xml:space="preserve"> for selecting a UPF</w:t>
        </w:r>
      </w:ins>
      <w:ins w:id="107" w:author="Ericsson User" w:date="2020-09-22T13:24:00Z">
        <w:r w:rsidR="000A5EBF" w:rsidRPr="008E747F">
          <w:t xml:space="preserve"> at PDU session establishment</w:t>
        </w:r>
      </w:ins>
      <w:ins w:id="108" w:author="Ericsson User, rev" w:date="2020-10-27T15:49:00Z">
        <w:r w:rsidR="00415AA4">
          <w:t>.</w:t>
        </w:r>
      </w:ins>
      <w:ins w:id="109" w:author="Ericsson User, r02" w:date="2020-10-30T11:59:00Z">
        <w:r w:rsidR="00B44F96">
          <w:t xml:space="preserve"> For example, if the UE is classified as a “heavy user”, the SMF</w:t>
        </w:r>
      </w:ins>
      <w:ins w:id="110" w:author="Ericsson User, r02" w:date="2020-10-30T12:22:00Z">
        <w:r w:rsidR="00626652">
          <w:t xml:space="preserve"> may</w:t>
        </w:r>
      </w:ins>
      <w:ins w:id="111" w:author="Ericsson User, r02" w:date="2020-10-30T11:59:00Z">
        <w:r w:rsidR="00B44F96">
          <w:t xml:space="preserve"> select a high-capacity UPF.</w:t>
        </w:r>
      </w:ins>
    </w:p>
    <w:p w14:paraId="1DC8670F" w14:textId="64DFE6D8" w:rsidR="00D72B08" w:rsidDel="00415AA4" w:rsidRDefault="00D72B08" w:rsidP="00A77A95">
      <w:pPr>
        <w:pStyle w:val="B1"/>
        <w:rPr>
          <w:del w:id="112" w:author="Ericsson User, rev" w:date="2020-10-27T15:48:00Z"/>
        </w:rPr>
      </w:pPr>
      <w:del w:id="113" w:author="Ericsson User, rev" w:date="2020-10-27T15:48:00Z">
        <w:r w:rsidRPr="00C37965" w:rsidDel="00415AA4">
          <w:rPr>
            <w:rFonts w:eastAsia="宋体"/>
            <w:color w:val="FF0000"/>
            <w:lang w:eastAsia="zh-CN"/>
          </w:rPr>
          <w:delText>Editor's note:</w:delText>
        </w:r>
        <w:r w:rsidRPr="00C37965" w:rsidDel="00415AA4">
          <w:rPr>
            <w:rFonts w:eastAsia="宋体"/>
            <w:color w:val="FF0000"/>
            <w:lang w:eastAsia="zh-CN"/>
          </w:rPr>
          <w:tab/>
        </w:r>
        <w:r w:rsidRPr="00C37965" w:rsidDel="00415AA4">
          <w:rPr>
            <w:rFonts w:eastAsia="Times New Roman"/>
            <w:color w:val="FF0000"/>
          </w:rPr>
          <w:delText>How the AMF and SMF use the retrieved dispersion data for AM and SM procedure;</w:delText>
        </w:r>
      </w:del>
    </w:p>
    <w:p w14:paraId="0BB1602B" w14:textId="659463C0" w:rsidR="00D72B08" w:rsidDel="00A0389D" w:rsidRDefault="00D72B08" w:rsidP="00A77A95">
      <w:pPr>
        <w:pStyle w:val="B1"/>
        <w:rPr>
          <w:del w:id="114" w:author="Ericsson User1" w:date="2020-10-23T09:48:00Z"/>
        </w:rPr>
      </w:pPr>
      <w:del w:id="115" w:author="Ericsson User1" w:date="2020-10-23T09:48:00Z">
        <w:r w:rsidDel="00A0389D">
          <w:rPr>
            <w:rFonts w:eastAsia="宋体"/>
            <w:lang w:eastAsia="zh-CN"/>
          </w:rPr>
          <w:delText>Editor's note:</w:delText>
        </w:r>
        <w:r w:rsidDel="00A0389D">
          <w:rPr>
            <w:rFonts w:eastAsia="宋体"/>
            <w:lang w:eastAsia="zh-CN"/>
          </w:rPr>
          <w:tab/>
        </w:r>
        <w:r w:rsidDel="00A0389D">
          <w:delText>What type(s) of dispersion data can be stored as subscription data;</w:delText>
        </w:r>
      </w:del>
    </w:p>
    <w:p w14:paraId="0AEF3E86" w14:textId="5551EF8C" w:rsidR="00D72B08" w:rsidRDefault="00D72B08" w:rsidP="00A77A95">
      <w:pPr>
        <w:pStyle w:val="B1"/>
      </w:pPr>
      <w:del w:id="116" w:author="Ericsson User1" w:date="2020-10-23T09:48:00Z">
        <w:r w:rsidDel="00A0389D">
          <w:rPr>
            <w:rFonts w:eastAsia="宋体"/>
            <w:lang w:eastAsia="zh-CN"/>
          </w:rPr>
          <w:delText>Editor's note:</w:delText>
        </w:r>
        <w:r w:rsidDel="00A0389D">
          <w:rPr>
            <w:rFonts w:eastAsia="宋体"/>
            <w:lang w:eastAsia="zh-CN"/>
          </w:rPr>
          <w:tab/>
        </w:r>
        <w:r w:rsidDel="00A0389D">
          <w:delText>How to ensure the retrieved dispersion data is up-to-date as subscription data, e.g. when the AF requests dispersion data from the NWDAF and thus stores it as subscription data</w:delText>
        </w:r>
      </w:del>
      <w:del w:id="117" w:author="Ericsson User, r02" w:date="2020-10-30T12:22:00Z">
        <w:r w:rsidDel="00626652">
          <w:delText>.</w:delText>
        </w:r>
      </w:del>
    </w:p>
    <w:p w14:paraId="4E06B228" w14:textId="015ADE06" w:rsidR="00D72B08" w:rsidRDefault="00F078DD" w:rsidP="00A77A95">
      <w:pPr>
        <w:rPr>
          <w:rFonts w:eastAsia="等线"/>
          <w:lang w:eastAsia="zh-CN"/>
        </w:rPr>
      </w:pPr>
      <w:ins w:id="118" w:author="Ericsson User, rev" w:date="2020-10-27T15:45:00Z">
        <w:r>
          <w:rPr>
            <w:lang w:eastAsia="zh-CN"/>
          </w:rPr>
          <w:lastRenderedPageBreak/>
          <w:t>NSSF</w:t>
        </w:r>
        <w:r w:rsidR="00A3437D">
          <w:rPr>
            <w:lang w:eastAsia="zh-CN"/>
          </w:rPr>
          <w:t xml:space="preserve"> may use the </w:t>
        </w:r>
        <w:r>
          <w:rPr>
            <w:lang w:eastAsia="zh-CN"/>
          </w:rPr>
          <w:t xml:space="preserve">received </w:t>
        </w:r>
        <w:r w:rsidR="00A3437D">
          <w:rPr>
            <w:lang w:eastAsia="zh-CN"/>
          </w:rPr>
          <w:t>dispersion data for</w:t>
        </w:r>
        <w:r>
          <w:rPr>
            <w:lang w:eastAsia="zh-CN"/>
          </w:rPr>
          <w:t>, e.</w:t>
        </w:r>
        <w:r w:rsidRPr="00060D01">
          <w:rPr>
            <w:lang w:eastAsia="zh-CN"/>
          </w:rPr>
          <w:t>g.,</w:t>
        </w:r>
        <w:r w:rsidR="00A3437D" w:rsidRPr="00060D01">
          <w:rPr>
            <w:lang w:eastAsia="zh-CN"/>
          </w:rPr>
          <w:t xml:space="preserve"> selecting</w:t>
        </w:r>
      </w:ins>
      <w:ins w:id="119" w:author="Ericsson User, rev" w:date="2020-10-27T15:46:00Z">
        <w:r w:rsidR="00657038" w:rsidRPr="00060D01">
          <w:rPr>
            <w:lang w:eastAsia="zh-CN"/>
          </w:rPr>
          <w:t>, for a given UE,</w:t>
        </w:r>
      </w:ins>
      <w:ins w:id="120" w:author="Ericsson User, rev" w:date="2020-10-27T15:45:00Z">
        <w:r w:rsidR="00A3437D" w:rsidRPr="00060D01">
          <w:rPr>
            <w:lang w:eastAsia="zh-CN"/>
          </w:rPr>
          <w:t xml:space="preserve"> a network slice instance with</w:t>
        </w:r>
        <w:r w:rsidRPr="00060D01">
          <w:rPr>
            <w:lang w:eastAsia="zh-CN"/>
          </w:rPr>
          <w:t xml:space="preserve"> less load</w:t>
        </w:r>
        <w:r>
          <w:rPr>
            <w:lang w:eastAsia="zh-CN"/>
          </w:rPr>
          <w:t>, or</w:t>
        </w:r>
      </w:ins>
      <w:ins w:id="121" w:author="Ericsson User, rev" w:date="2020-10-27T15:46:00Z">
        <w:r>
          <w:rPr>
            <w:lang w:eastAsia="zh-CN"/>
          </w:rPr>
          <w:t xml:space="preserve"> even den</w:t>
        </w:r>
        <w:r w:rsidR="00657038">
          <w:rPr>
            <w:lang w:eastAsia="zh-CN"/>
          </w:rPr>
          <w:t xml:space="preserve">ying access to a UE to a </w:t>
        </w:r>
        <w:r w:rsidR="00A73A09">
          <w:rPr>
            <w:lang w:eastAsia="zh-CN"/>
          </w:rPr>
          <w:t>network slice.</w:t>
        </w:r>
      </w:ins>
    </w:p>
    <w:p w14:paraId="0CD424ED" w14:textId="6EABFBD6" w:rsidR="00055ECC" w:rsidRPr="00055ECC" w:rsidRDefault="00055ECC" w:rsidP="00017C83">
      <w:pPr>
        <w:pStyle w:val="EditorsNote"/>
        <w:rPr>
          <w:rFonts w:eastAsia="等线"/>
          <w:lang w:eastAsia="zh-CN"/>
        </w:rPr>
      </w:pPr>
      <w:ins w:id="122" w:author="CATT_dxy" w:date="2020-11-12T12:12:00Z">
        <w:r w:rsidRPr="00830834">
          <w:rPr>
            <w:rFonts w:eastAsia="宋体"/>
            <w:highlight w:val="yellow"/>
            <w:lang w:eastAsia="zh-CN"/>
          </w:rPr>
          <w:t>Editor's note:</w:t>
        </w:r>
      </w:ins>
      <w:ins w:id="123" w:author="CATT_dxy" w:date="2020-11-12T14:15:00Z">
        <w:r w:rsidR="0064786B" w:rsidRPr="00830834">
          <w:rPr>
            <w:rFonts w:eastAsia="宋体" w:hint="eastAsia"/>
            <w:highlight w:val="yellow"/>
            <w:lang w:eastAsia="zh-CN"/>
          </w:rPr>
          <w:tab/>
        </w:r>
      </w:ins>
      <w:ins w:id="124" w:author="CATT_dxy" w:date="2020-11-12T12:12:00Z">
        <w:r w:rsidRPr="00830834">
          <w:rPr>
            <w:rFonts w:eastAsia="宋体" w:hint="eastAsia"/>
            <w:highlight w:val="yellow"/>
            <w:lang w:eastAsia="zh-CN"/>
          </w:rPr>
          <w:t xml:space="preserve">It is FFS </w:t>
        </w:r>
        <w:r w:rsidRPr="00830834">
          <w:rPr>
            <w:rFonts w:eastAsia="等线" w:hint="eastAsia"/>
            <w:highlight w:val="yellow"/>
            <w:lang w:eastAsia="zh-CN"/>
          </w:rPr>
          <w:t>whether</w:t>
        </w:r>
        <w:r w:rsidRPr="00830834">
          <w:rPr>
            <w:highlight w:val="yellow"/>
          </w:rPr>
          <w:t xml:space="preserve"> the </w:t>
        </w:r>
      </w:ins>
      <w:ins w:id="125" w:author="CATT_dxy" w:date="2020-11-12T14:14:00Z">
        <w:r w:rsidR="0064786B" w:rsidRPr="00830834">
          <w:rPr>
            <w:rFonts w:eastAsia="等线" w:hint="eastAsia"/>
            <w:highlight w:val="yellow"/>
            <w:lang w:eastAsia="zh-CN"/>
          </w:rPr>
          <w:t xml:space="preserve">dispersion data is stored </w:t>
        </w:r>
      </w:ins>
      <w:ins w:id="126" w:author="CATT_dxy" w:date="2020-11-12T14:15:00Z">
        <w:r w:rsidR="0064786B" w:rsidRPr="00830834">
          <w:rPr>
            <w:highlight w:val="yellow"/>
          </w:rPr>
          <w:t>as part of the Expected UE behaviour</w:t>
        </w:r>
        <w:r w:rsidR="0064786B" w:rsidRPr="00830834">
          <w:rPr>
            <w:rFonts w:eastAsia="等线" w:hint="eastAsia"/>
            <w:highlight w:val="yellow"/>
            <w:lang w:eastAsia="zh-CN"/>
          </w:rPr>
          <w:t xml:space="preserve"> in subscription data</w:t>
        </w:r>
      </w:ins>
      <w:ins w:id="127" w:author="CATT_dxy" w:date="2020-11-12T14:17:00Z">
        <w:r w:rsidR="0064786B" w:rsidRPr="00830834">
          <w:rPr>
            <w:rFonts w:eastAsia="等线" w:hint="eastAsia"/>
            <w:highlight w:val="yellow"/>
            <w:lang w:eastAsia="zh-CN"/>
          </w:rPr>
          <w:t xml:space="preserve">, then retrieved </w:t>
        </w:r>
      </w:ins>
      <w:ins w:id="128" w:author="CATT_dxy" w:date="2020-11-12T14:18:00Z">
        <w:r w:rsidR="0064786B" w:rsidRPr="00830834">
          <w:rPr>
            <w:rFonts w:eastAsia="等线" w:hint="eastAsia"/>
            <w:highlight w:val="yellow"/>
            <w:lang w:eastAsia="zh-CN"/>
          </w:rPr>
          <w:t xml:space="preserve">and used </w:t>
        </w:r>
      </w:ins>
      <w:ins w:id="129" w:author="CATT_dxy" w:date="2020-11-12T14:17:00Z">
        <w:r w:rsidR="0064786B" w:rsidRPr="00830834">
          <w:rPr>
            <w:rFonts w:eastAsia="等线" w:hint="eastAsia"/>
            <w:highlight w:val="yellow"/>
            <w:lang w:eastAsia="zh-CN"/>
          </w:rPr>
          <w:t>by the AMF and SMF for the above procedures.</w:t>
        </w:r>
      </w:ins>
    </w:p>
    <w:p w14:paraId="71ED8F55" w14:textId="77777777" w:rsidR="00D72B08" w:rsidRDefault="00D72B08" w:rsidP="00D72B08">
      <w:pPr>
        <w:pStyle w:val="3"/>
      </w:pPr>
      <w:bookmarkStart w:id="130" w:name="_Toc50310020"/>
      <w:bookmarkStart w:id="131" w:name="_Toc50021445"/>
      <w:bookmarkStart w:id="132" w:name="_Toc50022014"/>
      <w:bookmarkStart w:id="133" w:name="_Toc50022718"/>
      <w:bookmarkStart w:id="134" w:name="_Toc50023367"/>
      <w:bookmarkStart w:id="135" w:name="_Toc50023952"/>
      <w:bookmarkStart w:id="136" w:name="_Toc50579752"/>
      <w:bookmarkStart w:id="137"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0"/>
      <w:bookmarkEnd w:id="131"/>
      <w:bookmarkEnd w:id="132"/>
      <w:bookmarkEnd w:id="133"/>
      <w:bookmarkEnd w:id="134"/>
      <w:bookmarkEnd w:id="135"/>
      <w:bookmarkEnd w:id="136"/>
      <w:bookmarkEnd w:id="137"/>
    </w:p>
    <w:p w14:paraId="41A091CF" w14:textId="77777777" w:rsidR="00D72B08" w:rsidRDefault="00D72B08" w:rsidP="00D72B08">
      <w:pPr>
        <w:pStyle w:val="B1"/>
      </w:pPr>
      <w:r>
        <w:t>-</w:t>
      </w:r>
      <w:r>
        <w:rPr>
          <w:rFonts w:eastAsia="宋体"/>
          <w:lang w:eastAsia="zh-CN"/>
        </w:rPr>
        <w:tab/>
      </w:r>
      <w:r>
        <w:t>AF: Including the output of Dispersion analytics in the Nnef_ParameterProvision service</w:t>
      </w:r>
      <w:bookmarkStart w:id="138" w:name="_GoBack"/>
      <w:bookmarkEnd w:id="138"/>
    </w:p>
    <w:p w14:paraId="48069BA0" w14:textId="77777777" w:rsidR="00D72B08" w:rsidRDefault="00D72B08" w:rsidP="00D72B08">
      <w:pPr>
        <w:pStyle w:val="B1"/>
      </w:pPr>
      <w:r>
        <w:t>-</w:t>
      </w:r>
      <w:r>
        <w:rPr>
          <w:rFonts w:eastAsia="宋体"/>
          <w:lang w:eastAsia="zh-CN"/>
        </w:rPr>
        <w:tab/>
      </w:r>
      <w:r>
        <w:t>NEF: Receiving output of Dispersion analytics in the Nnef_ParameterProvision service and adding them to the Nudm_ParameterProvision service.</w:t>
      </w:r>
    </w:p>
    <w:p w14:paraId="408D1268" w14:textId="77777777" w:rsidR="00D72B08" w:rsidRDefault="00D72B08" w:rsidP="00D72B08">
      <w:pPr>
        <w:pStyle w:val="B1"/>
      </w:pPr>
      <w:r>
        <w:t>-</w:t>
      </w:r>
      <w:r>
        <w:rPr>
          <w:rFonts w:eastAsia="宋体"/>
          <w:lang w:eastAsia="zh-CN"/>
        </w:rPr>
        <w:tab/>
      </w:r>
      <w:r>
        <w:t>UDM: Receiving output of Dispersion analytics in the Nnef_ParameterProvision service. Adding it to the AMF-Associated Expected Behaviour parameters (which is included in the Access and Mobility Subscription Data) and to the SMF-Associated Expected Behaviour parameters (which is included in the Session Management Subscription Data). Storing such data in UDR.</w:t>
      </w:r>
    </w:p>
    <w:p w14:paraId="7F07EBFB" w14:textId="25C81229" w:rsidR="00D72B08" w:rsidRDefault="00D72B08" w:rsidP="00D72B08">
      <w:pPr>
        <w:pStyle w:val="B1"/>
      </w:pPr>
      <w:r>
        <w:t>-</w:t>
      </w:r>
      <w:r>
        <w:rPr>
          <w:rFonts w:eastAsia="宋体"/>
          <w:lang w:eastAsia="zh-CN"/>
        </w:rPr>
        <w:tab/>
      </w:r>
      <w:r>
        <w:t xml:space="preserve">AMF: Receiving the </w:t>
      </w:r>
      <w:del w:id="139" w:author="Ericsson User" w:date="2020-09-23T09:10:00Z">
        <w:r w:rsidDel="00C029DE">
          <w:delText>output of Dispersion analytics</w:delText>
        </w:r>
      </w:del>
      <w:ins w:id="140" w:author="Ericsson User" w:date="2020-09-23T09:10:00Z">
        <w:r w:rsidR="00C029DE">
          <w:t xml:space="preserve">expected transaction dispersion </w:t>
        </w:r>
      </w:ins>
      <w:ins w:id="141" w:author="Nokia-rev" w:date="2020-10-16T13:05:00Z">
        <w:r w:rsidR="00645477">
          <w:t xml:space="preserve">information </w:t>
        </w:r>
      </w:ins>
      <w:ins w:id="142" w:author="Ericsson User" w:date="2020-09-23T09:10:00Z">
        <w:del w:id="143" w:author="Nokia-rev" w:date="2020-10-16T13:04:00Z">
          <w:r w:rsidR="00C029DE" w:rsidDel="00645477">
            <w:delText>data</w:delText>
          </w:r>
        </w:del>
      </w:ins>
      <w:r>
        <w:t xml:space="preserve"> </w:t>
      </w:r>
      <w:ins w:id="144" w:author="Ericsson User" w:date="2020-09-23T11:51:00Z">
        <w:r w:rsidR="00F45976">
          <w:t>an</w:t>
        </w:r>
      </w:ins>
      <w:ins w:id="145" w:author="Ericsson User" w:date="2020-09-23T11:52:00Z">
        <w:r w:rsidR="00F45976">
          <w:t xml:space="preserve">d expected data dispersion </w:t>
        </w:r>
      </w:ins>
      <w:ins w:id="146" w:author="Nokia-rev" w:date="2020-10-16T13:05:00Z">
        <w:r w:rsidR="00645477">
          <w:t xml:space="preserve">information </w:t>
        </w:r>
      </w:ins>
      <w:r>
        <w:t>in the AMF-Associated Expected Behaviour parameters of the Nudm_SubscriberDataManagement service.</w:t>
      </w:r>
      <w:ins w:id="147" w:author="Ericsson User, rev" w:date="2020-10-27T15:49:00Z">
        <w:r w:rsidR="00415AA4">
          <w:t xml:space="preserve"> Providing the </w:t>
        </w:r>
        <w:r w:rsidR="001F0E7D">
          <w:t xml:space="preserve">received </w:t>
        </w:r>
      </w:ins>
      <w:ins w:id="148" w:author="Ericsson User, rev 2" w:date="2020-11-04T09:31:00Z">
        <w:r w:rsidR="00AA76A5">
          <w:t xml:space="preserve">information </w:t>
        </w:r>
      </w:ins>
      <w:ins w:id="149" w:author="Ericsson User, rev" w:date="2020-10-27T15:49:00Z">
        <w:r w:rsidR="001F0E7D">
          <w:t>to NSSF.</w:t>
        </w:r>
      </w:ins>
    </w:p>
    <w:p w14:paraId="6DF4F1F8" w14:textId="13C8317D" w:rsidR="00D72B08" w:rsidRDefault="00D72B08" w:rsidP="00D72B08">
      <w:pPr>
        <w:pStyle w:val="B1"/>
        <w:rPr>
          <w:ins w:id="150" w:author="Ericsson User, rev" w:date="2020-10-27T15:49:00Z"/>
        </w:rPr>
      </w:pPr>
      <w:r>
        <w:t>-</w:t>
      </w:r>
      <w:r>
        <w:rPr>
          <w:rFonts w:eastAsia="宋体"/>
          <w:lang w:eastAsia="zh-CN"/>
        </w:rPr>
        <w:tab/>
      </w:r>
      <w:r>
        <w:t xml:space="preserve">SMF: Receiving </w:t>
      </w:r>
      <w:del w:id="151" w:author="Ericsson User" w:date="2020-09-23T11:51:00Z">
        <w:r w:rsidDel="00395DA5">
          <w:delText>the output of Dispersion analytics</w:delText>
        </w:r>
      </w:del>
      <w:ins w:id="152" w:author="Ericsson User" w:date="2020-09-23T11:51:00Z">
        <w:r w:rsidR="00395DA5">
          <w:t>expected data dispersion</w:t>
        </w:r>
      </w:ins>
      <w:ins w:id="153" w:author="Nokia-rev" w:date="2020-10-16T13:05:00Z">
        <w:r w:rsidR="00645477" w:rsidRPr="00645477">
          <w:t xml:space="preserve"> </w:t>
        </w:r>
        <w:r w:rsidR="00645477">
          <w:t>information</w:t>
        </w:r>
      </w:ins>
      <w:r>
        <w:t xml:space="preserve"> in the SMF-Associated Expected Behaviour parameters of the Nudm_SubscriberDataManagement service.</w:t>
      </w:r>
    </w:p>
    <w:p w14:paraId="2C0B594A" w14:textId="734E0AEA" w:rsidR="001F0E7D" w:rsidRDefault="001F0E7D" w:rsidP="00D72B08">
      <w:pPr>
        <w:pStyle w:val="B1"/>
      </w:pPr>
      <w:ins w:id="154" w:author="Ericsson User, rev" w:date="2020-10-27T15:49:00Z">
        <w:r>
          <w:t>-</w:t>
        </w:r>
        <w:r>
          <w:tab/>
          <w:t xml:space="preserve">NSSF: </w:t>
        </w:r>
      </w:ins>
      <w:ins w:id="155" w:author="Ericsson User, rev" w:date="2020-10-27T15:50:00Z">
        <w:r w:rsidR="00D37B8D">
          <w:t>Receiving</w:t>
        </w:r>
      </w:ins>
      <w:ins w:id="156" w:author="Ericsson User, rev" w:date="2020-10-27T15:49:00Z">
        <w:r>
          <w:t xml:space="preserve"> the expected transa</w:t>
        </w:r>
      </w:ins>
      <w:ins w:id="157" w:author="Ericsson User, rev" w:date="2020-10-27T15:50:00Z">
        <w:r>
          <w:t xml:space="preserve">ction dispersion information for authorizing or denying access to a network slice and for selection of a </w:t>
        </w:r>
        <w:r w:rsidR="00D37B8D">
          <w:t>network slice instance.</w:t>
        </w:r>
      </w:ins>
    </w:p>
    <w:p w14:paraId="1C820537" w14:textId="77777777" w:rsidR="00FC33FA" w:rsidRDefault="00FC33FA" w:rsidP="00D773B9">
      <w:pPr>
        <w:jc w:val="center"/>
        <w:rPr>
          <w:ins w:id="158" w:author="Ericsson User" w:date="2020-09-22T12:59:00Z"/>
        </w:rPr>
      </w:pPr>
    </w:p>
    <w:p w14:paraId="2A1E3EF8" w14:textId="77777777" w:rsidR="00FC33FA" w:rsidRDefault="00FC33FA" w:rsidP="00D773B9">
      <w:pPr>
        <w:jc w:val="center"/>
        <w:rPr>
          <w:ins w:id="159"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16EA1" w14:textId="77777777" w:rsidR="000354D8" w:rsidRDefault="000354D8">
      <w:r>
        <w:separator/>
      </w:r>
    </w:p>
    <w:p w14:paraId="0FDDE192" w14:textId="77777777" w:rsidR="000354D8" w:rsidRDefault="000354D8"/>
  </w:endnote>
  <w:endnote w:type="continuationSeparator" w:id="0">
    <w:p w14:paraId="3C00C65E" w14:textId="77777777" w:rsidR="000354D8" w:rsidRDefault="000354D8">
      <w:r>
        <w:continuationSeparator/>
      </w:r>
    </w:p>
    <w:p w14:paraId="04C6D54D" w14:textId="77777777" w:rsidR="000354D8" w:rsidRDefault="000354D8"/>
  </w:endnote>
  <w:endnote w:type="continuationNotice" w:id="1">
    <w:p w14:paraId="00B7A635" w14:textId="77777777" w:rsidR="000354D8" w:rsidRDefault="00035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098D2" w14:textId="77777777" w:rsidR="000354D8" w:rsidRDefault="000354D8">
      <w:r>
        <w:separator/>
      </w:r>
    </w:p>
    <w:p w14:paraId="2423729A" w14:textId="77777777" w:rsidR="000354D8" w:rsidRDefault="000354D8"/>
  </w:footnote>
  <w:footnote w:type="continuationSeparator" w:id="0">
    <w:p w14:paraId="63F77C1D" w14:textId="77777777" w:rsidR="000354D8" w:rsidRDefault="000354D8">
      <w:r>
        <w:continuationSeparator/>
      </w:r>
    </w:p>
    <w:p w14:paraId="286156A7" w14:textId="77777777" w:rsidR="000354D8" w:rsidRDefault="000354D8"/>
  </w:footnote>
  <w:footnote w:type="continuationNotice" w:id="1">
    <w:p w14:paraId="4FF96AD3" w14:textId="77777777" w:rsidR="000354D8" w:rsidRDefault="000354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1520E" w14:textId="77777777" w:rsidR="00DB2784" w:rsidRPr="006F22E4" w:rsidRDefault="00DB2784">
    <w:pPr>
      <w:framePr w:w="2851" w:h="244" w:hRule="exact" w:wrap="around" w:vAnchor="text" w:hAnchor="page" w:x="1156" w:y="-1"/>
      <w:rPr>
        <w:rFonts w:ascii="Arial" w:hAnsi="Arial" w:cs="Arial"/>
        <w:b/>
        <w:bCs/>
        <w:sz w:val="18"/>
        <w:lang w:val="fr-FR"/>
      </w:rPr>
    </w:pPr>
    <w:r w:rsidRPr="006F22E4">
      <w:rPr>
        <w:rFonts w:ascii="Arial" w:hAnsi="Arial" w:cs="Arial"/>
        <w:b/>
        <w:bCs/>
        <w:sz w:val="18"/>
        <w:lang w:val="fr-FR"/>
      </w:rPr>
      <w:t>SA WG2 Temporary Document</w:t>
    </w:r>
  </w:p>
  <w:p w14:paraId="47E5D6C6" w14:textId="77777777" w:rsidR="00DB2784" w:rsidRPr="006F22E4" w:rsidRDefault="00DB2784">
    <w:pPr>
      <w:framePr w:w="946" w:h="272" w:hRule="exact" w:wrap="around" w:vAnchor="text" w:hAnchor="margin" w:xAlign="center" w:y="-1"/>
      <w:rPr>
        <w:rFonts w:ascii="Arial" w:hAnsi="Arial" w:cs="Arial"/>
        <w:b/>
        <w:bCs/>
        <w:sz w:val="18"/>
        <w:lang w:val="fr-FR"/>
      </w:rPr>
    </w:pPr>
    <w:r w:rsidRPr="006F22E4">
      <w:rPr>
        <w:rFonts w:ascii="Arial" w:hAnsi="Arial" w:cs="Arial"/>
        <w:b/>
        <w:bCs/>
        <w:sz w:val="18"/>
        <w:lang w:val="fr-FR"/>
      </w:rPr>
      <w:t xml:space="preserve">Page </w:t>
    </w:r>
    <w:r>
      <w:rPr>
        <w:rFonts w:ascii="Arial" w:hAnsi="Arial" w:cs="Arial"/>
        <w:b/>
        <w:bCs/>
        <w:sz w:val="18"/>
      </w:rPr>
      <w:fldChar w:fldCharType="begin"/>
    </w:r>
    <w:r w:rsidRPr="00645477">
      <w:rPr>
        <w:rFonts w:ascii="Arial" w:hAnsi="Arial" w:cs="Arial"/>
        <w:b/>
        <w:bCs/>
        <w:sz w:val="18"/>
        <w:lang w:val="fr-FR"/>
        <w:rPrChange w:id="160"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00830834">
      <w:rPr>
        <w:rFonts w:ascii="Arial" w:hAnsi="Arial" w:cs="Arial"/>
        <w:b/>
        <w:bCs/>
        <w:noProof/>
        <w:sz w:val="18"/>
        <w:lang w:val="fr-FR"/>
      </w:rPr>
      <w:t>2</w:t>
    </w:r>
    <w:r>
      <w:rPr>
        <w:rFonts w:ascii="Arial" w:hAnsi="Arial" w:cs="Arial"/>
        <w:b/>
        <w:bCs/>
        <w:sz w:val="18"/>
      </w:rPr>
      <w:fldChar w:fldCharType="end"/>
    </w:r>
  </w:p>
  <w:p w14:paraId="576D5527" w14:textId="77777777" w:rsidR="00DB2784" w:rsidRPr="006F22E4"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57802D4"/>
    <w:lvl w:ilvl="0">
      <w:start w:val="1"/>
      <w:numFmt w:val="decimal"/>
      <w:lvlText w:val="%1."/>
      <w:lvlJc w:val="left"/>
      <w:pPr>
        <w:tabs>
          <w:tab w:val="num" w:pos="1492"/>
        </w:tabs>
        <w:ind w:left="1492" w:hanging="360"/>
      </w:pPr>
    </w:lvl>
  </w:abstractNum>
  <w:abstractNum w:abstractNumId="1">
    <w:nsid w:val="FFFFFF7D"/>
    <w:multiLevelType w:val="singleLevel"/>
    <w:tmpl w:val="657CE3C6"/>
    <w:lvl w:ilvl="0">
      <w:start w:val="1"/>
      <w:numFmt w:val="decimal"/>
      <w:lvlText w:val="%1."/>
      <w:lvlJc w:val="left"/>
      <w:pPr>
        <w:tabs>
          <w:tab w:val="num" w:pos="1209"/>
        </w:tabs>
        <w:ind w:left="1209" w:hanging="360"/>
      </w:pPr>
    </w:lvl>
  </w:abstractNum>
  <w:abstractNum w:abstractNumId="2">
    <w:nsid w:val="FFFFFF7E"/>
    <w:multiLevelType w:val="singleLevel"/>
    <w:tmpl w:val="1248A982"/>
    <w:lvl w:ilvl="0">
      <w:start w:val="1"/>
      <w:numFmt w:val="decimal"/>
      <w:lvlText w:val="%1."/>
      <w:lvlJc w:val="left"/>
      <w:pPr>
        <w:tabs>
          <w:tab w:val="num" w:pos="926"/>
        </w:tabs>
        <w:ind w:left="926" w:hanging="360"/>
      </w:pPr>
    </w:lvl>
  </w:abstractNum>
  <w:abstractNum w:abstractNumId="3">
    <w:nsid w:val="FFFFFF7F"/>
    <w:multiLevelType w:val="singleLevel"/>
    <w:tmpl w:val="3AFAF58E"/>
    <w:lvl w:ilvl="0">
      <w:start w:val="1"/>
      <w:numFmt w:val="decimal"/>
      <w:lvlText w:val="%1."/>
      <w:lvlJc w:val="left"/>
      <w:pPr>
        <w:tabs>
          <w:tab w:val="num" w:pos="643"/>
        </w:tabs>
        <w:ind w:left="643" w:hanging="360"/>
      </w:pPr>
    </w:lvl>
  </w:abstractNum>
  <w:abstractNum w:abstractNumId="4">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88E15C"/>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rson w15:author="Nokia-rev">
    <w15:presenceInfo w15:providerId="None" w15:userId="Nokia-rev"/>
  </w15:person>
  <w15:person w15:author="Ericsson_11_04">
    <w15:presenceInfo w15:providerId="None" w15:userId="Ericsson_11_04"/>
  </w15:person>
  <w15:person w15:author="Ericsson User, r02">
    <w15:presenceInfo w15:providerId="None" w15:userId="Ericsson User, r02"/>
  </w15:person>
  <w15:person w15:author="Ericsson User, rev 2">
    <w15:presenceInfo w15:providerId="None" w15:userId="Ericsson User, rev 2"/>
  </w15:person>
  <w15:person w15:author="Miguel Garcia A">
    <w15:presenceInfo w15:providerId="None" w15:userId="Miguel Garcia A"/>
  </w15:person>
  <w15:person w15:author="Ericsson User, rev">
    <w15:presenceInfo w15:providerId="None" w15:userId="Ericsson User, 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C83"/>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AB"/>
    <w:rsid w:val="00033AE0"/>
    <w:rsid w:val="00034845"/>
    <w:rsid w:val="000349A5"/>
    <w:rsid w:val="00035433"/>
    <w:rsid w:val="000354D8"/>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ECC"/>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353"/>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86B"/>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2E4"/>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4817"/>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EBC"/>
    <w:rsid w:val="008003D4"/>
    <w:rsid w:val="00801797"/>
    <w:rsid w:val="00802441"/>
    <w:rsid w:val="00802D64"/>
    <w:rsid w:val="00802DB5"/>
    <w:rsid w:val="008038D5"/>
    <w:rsid w:val="00804E8D"/>
    <w:rsid w:val="00805A67"/>
    <w:rsid w:val="00805EC7"/>
    <w:rsid w:val="00806365"/>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0834"/>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97E4C"/>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61"/>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7A95"/>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25"/>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0858"/>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8C3C9C7D-8298-471D-9D41-AA834D8E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8</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CATT_dxy</cp:lastModifiedBy>
  <cp:revision>7</cp:revision>
  <cp:lastPrinted>2020-09-30T03:23:00Z</cp:lastPrinted>
  <dcterms:created xsi:type="dcterms:W3CDTF">2020-11-12T04:12:00Z</dcterms:created>
  <dcterms:modified xsi:type="dcterms:W3CDTF">2020-11-12T06:28:00Z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